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15" w:rsidRDefault="00DD2D15">
      <w:bookmarkStart w:id="0" w:name="_GoBack"/>
      <w:bookmarkEnd w:id="0"/>
    </w:p>
    <w:p w:rsidR="00996FB2" w:rsidRDefault="00996FB2" w:rsidP="00996FB2">
      <w:pPr>
        <w:jc w:val="center"/>
      </w:pPr>
      <w:r w:rsidRPr="001C7CD2">
        <w:rPr>
          <w:rFonts w:ascii="Calibri" w:eastAsia="Times New Roman" w:hAnsi="Calibri" w:cs="Times New Roman"/>
          <w:b/>
          <w:bCs/>
          <w:color w:val="000000"/>
        </w:rPr>
        <w:t>Г</w:t>
      </w:r>
      <w:r>
        <w:rPr>
          <w:rFonts w:ascii="Calibri" w:eastAsia="Times New Roman" w:hAnsi="Calibri" w:cs="Times New Roman"/>
          <w:b/>
          <w:bCs/>
          <w:color w:val="000000"/>
        </w:rPr>
        <w:t>рафик проведения общих собраний</w:t>
      </w:r>
      <w:r w:rsidRPr="001C7CD2">
        <w:rPr>
          <w:rFonts w:ascii="Calibri" w:eastAsia="Times New Roman" w:hAnsi="Calibri" w:cs="Times New Roman"/>
          <w:b/>
          <w:bCs/>
          <w:color w:val="000000"/>
        </w:rPr>
        <w:t xml:space="preserve"> собственников помещений по вопросу </w:t>
      </w:r>
      <w:proofErr w:type="gramStart"/>
      <w:r w:rsidRPr="001C7CD2">
        <w:rPr>
          <w:rFonts w:ascii="Calibri" w:eastAsia="Times New Roman" w:hAnsi="Calibri" w:cs="Times New Roman"/>
          <w:b/>
          <w:bCs/>
          <w:color w:val="000000"/>
        </w:rPr>
        <w:t>выбора способа формирования фонда капитального ремонта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2268"/>
        <w:gridCol w:w="2092"/>
      </w:tblGrid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b/>
                <w:bCs/>
                <w:color w:val="000000"/>
              </w:rPr>
              <w:t>№</w:t>
            </w:r>
            <w:proofErr w:type="gramStart"/>
            <w:r w:rsidRPr="001C7CD2">
              <w:rPr>
                <w:rFonts w:ascii="Calibri" w:eastAsia="Times New Roman" w:hAnsi="Calibri" w:cs="Times New Roman"/>
                <w:b/>
                <w:bCs/>
                <w:color w:val="000000"/>
              </w:rPr>
              <w:t>п</w:t>
            </w:r>
            <w:proofErr w:type="gramEnd"/>
            <w:r w:rsidRPr="001C7CD2">
              <w:rPr>
                <w:rFonts w:ascii="Calibri" w:eastAsia="Times New Roman" w:hAnsi="Calibri" w:cs="Times New Roman"/>
                <w:b/>
                <w:bCs/>
                <w:color w:val="000000"/>
              </w:rPr>
              <w:t>/п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2693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b/>
                <w:bCs/>
                <w:color w:val="000000"/>
              </w:rPr>
              <w:t>Дома (адрес)</w:t>
            </w:r>
          </w:p>
        </w:tc>
        <w:tc>
          <w:tcPr>
            <w:tcW w:w="2268" w:type="dxa"/>
            <w:vAlign w:val="center"/>
          </w:tcPr>
          <w:p w:rsidR="00996FB2" w:rsidRDefault="00996FB2" w:rsidP="00000B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Дата и время проведения </w:t>
            </w:r>
          </w:p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собрания собственников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Место проведения 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Кантемировская ул. 53,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1640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5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1640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7,к.1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1640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7, к.3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1640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9,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1640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9, к.2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1640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Севанская ул. 46,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Севанская ул. 48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Севанская ул. 52, к.2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Севанская ул. 13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Бакинская ул. 4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Бакинская ул. 10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39,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869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43,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869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45,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869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47, к.2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869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Бехтерева ул. 51, к.2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869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Веселая ул. 3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501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Севанская ул. 4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501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Бакинская ул. 29</w:t>
            </w:r>
            <w:r w:rsidRPr="001C7CD2">
              <w:rPr>
                <w:rFonts w:ascii="Calibri" w:eastAsia="Times New Roman" w:hAnsi="Calibri" w:cs="Times New Roman"/>
                <w:b/>
                <w:bCs/>
              </w:rPr>
              <w:t xml:space="preserve">               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Кантемировская ул. 5,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23.04.2015/18.00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982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Медиков ул. 14,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23.04.2015/18.00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982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Медиков ул. 16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23.04.2015/18.00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982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Медиков ул. 22, к.3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23.04.2015/18.00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982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Каспийская ул. 2,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23.04.2015/18.00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982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Каспийская ул. 26, к.1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1466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Каспийская ул. 30, к.8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1466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Бакинская ул., 14</w:t>
            </w:r>
            <w:r w:rsidRPr="001C7CD2">
              <w:rPr>
                <w:rFonts w:ascii="Calibri" w:eastAsia="Times New Roman" w:hAnsi="Calibri" w:cs="Times New Roman"/>
                <w:b/>
                <w:bCs/>
              </w:rPr>
              <w:t xml:space="preserve">                  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840</w:t>
            </w:r>
          </w:p>
        </w:tc>
      </w:tr>
      <w:tr w:rsidR="00996FB2" w:rsidTr="00000BB7">
        <w:tc>
          <w:tcPr>
            <w:tcW w:w="817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 xml:space="preserve">Бакинская ул. 16 </w:t>
            </w:r>
            <w:r w:rsidRPr="001C7CD2">
              <w:rPr>
                <w:rFonts w:ascii="Calibri" w:eastAsia="Times New Roman" w:hAnsi="Calibri" w:cs="Times New Roman"/>
                <w:b/>
                <w:bCs/>
              </w:rPr>
              <w:t xml:space="preserve">            </w:t>
            </w:r>
          </w:p>
        </w:tc>
        <w:tc>
          <w:tcPr>
            <w:tcW w:w="2268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7CD2">
              <w:rPr>
                <w:rFonts w:ascii="Calibri" w:eastAsia="Times New Roman" w:hAnsi="Calibri" w:cs="Times New Roman"/>
                <w:color w:val="000000"/>
              </w:rPr>
              <w:t>22.04.2015/18.00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840</w:t>
            </w:r>
          </w:p>
        </w:tc>
      </w:tr>
      <w:tr w:rsidR="00996FB2" w:rsidTr="00000BB7">
        <w:tc>
          <w:tcPr>
            <w:tcW w:w="817" w:type="dxa"/>
          </w:tcPr>
          <w:p w:rsidR="00996FB2" w:rsidRDefault="00996FB2" w:rsidP="00000BB7">
            <w:pPr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Царицыно</w:t>
            </w:r>
          </w:p>
        </w:tc>
        <w:tc>
          <w:tcPr>
            <w:tcW w:w="2693" w:type="dxa"/>
          </w:tcPr>
          <w:p w:rsidR="00996FB2" w:rsidRPr="001C7CD2" w:rsidRDefault="00996FB2" w:rsidP="00000BB7">
            <w:pPr>
              <w:rPr>
                <w:rFonts w:ascii="Calibri" w:eastAsia="Times New Roman" w:hAnsi="Calibri" w:cs="Times New Roman"/>
              </w:rPr>
            </w:pPr>
            <w:r w:rsidRPr="001C7CD2">
              <w:rPr>
                <w:rFonts w:ascii="Calibri" w:eastAsia="Times New Roman" w:hAnsi="Calibri" w:cs="Times New Roman"/>
              </w:rPr>
              <w:t>Веселая ул. 35</w:t>
            </w:r>
          </w:p>
        </w:tc>
        <w:tc>
          <w:tcPr>
            <w:tcW w:w="2268" w:type="dxa"/>
          </w:tcPr>
          <w:p w:rsidR="00996FB2" w:rsidRDefault="00996FB2" w:rsidP="00000BB7">
            <w:pPr>
              <w:jc w:val="center"/>
            </w:pPr>
            <w:r>
              <w:t>21.04.2015/18.00</w:t>
            </w:r>
          </w:p>
        </w:tc>
        <w:tc>
          <w:tcPr>
            <w:tcW w:w="2092" w:type="dxa"/>
            <w:vAlign w:val="center"/>
          </w:tcPr>
          <w:p w:rsidR="00996FB2" w:rsidRPr="001C7CD2" w:rsidRDefault="00996FB2" w:rsidP="00000BB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C7CD2">
              <w:rPr>
                <w:rFonts w:ascii="Calibri" w:eastAsia="Times New Roman" w:hAnsi="Calibri" w:cs="Times New Roman"/>
                <w:color w:val="000000"/>
              </w:rPr>
              <w:t>шк</w:t>
            </w:r>
            <w:proofErr w:type="spellEnd"/>
            <w:r w:rsidRPr="001C7CD2">
              <w:rPr>
                <w:rFonts w:ascii="Calibri" w:eastAsia="Times New Roman" w:hAnsi="Calibri" w:cs="Times New Roman"/>
                <w:color w:val="000000"/>
              </w:rPr>
              <w:t>. 501</w:t>
            </w:r>
          </w:p>
        </w:tc>
      </w:tr>
    </w:tbl>
    <w:p w:rsidR="00996FB2" w:rsidRDefault="000D3FE2" w:rsidP="000D3FE2">
      <w:pPr>
        <w:jc w:val="center"/>
      </w:pPr>
      <w:r>
        <w:rPr>
          <w:noProof/>
        </w:rPr>
        <w:drawing>
          <wp:inline distT="0" distB="0" distL="0" distR="0">
            <wp:extent cx="2653289" cy="2138901"/>
            <wp:effectExtent l="19050" t="0" r="0" b="0"/>
            <wp:docPr id="1" name="Рисунок 1" descr="http://tsaricino.mos.ru/broshyura9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aricino.mos.ru/broshyura97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42" cy="213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FB2" w:rsidSect="00DD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B2"/>
    <w:rsid w:val="000D3FE2"/>
    <w:rsid w:val="00212CCE"/>
    <w:rsid w:val="00220B92"/>
    <w:rsid w:val="00572375"/>
    <w:rsid w:val="00996FB2"/>
    <w:rsid w:val="00DD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MartynovMV</dc:creator>
  <cp:lastModifiedBy>Камилева Ляйсан</cp:lastModifiedBy>
  <cp:revision>2</cp:revision>
  <dcterms:created xsi:type="dcterms:W3CDTF">2015-04-17T11:43:00Z</dcterms:created>
  <dcterms:modified xsi:type="dcterms:W3CDTF">2015-04-17T11:43:00Z</dcterms:modified>
</cp:coreProperties>
</file>